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5129D8">
        <w:rPr>
          <w:sz w:val="36"/>
          <w:szCs w:val="36"/>
        </w:rPr>
        <w:t xml:space="preserve">Kontrola izolace potrubí </w:t>
      </w:r>
      <w:r w:rsidR="00520E42">
        <w:rPr>
          <w:sz w:val="36"/>
          <w:szCs w:val="36"/>
        </w:rPr>
        <w:t>v kritických bodech KAO a PHO</w:t>
      </w:r>
      <w:r w:rsidR="00EC1FBD">
        <w:rPr>
          <w:sz w:val="36"/>
          <w:szCs w:val="36"/>
        </w:rPr>
        <w:t xml:space="preserve"> tras produktovodů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213</w:t>
      </w:r>
      <w:r w:rsidR="00EC1FBD">
        <w:t>/</w:t>
      </w:r>
      <w:r>
        <w:t>12, PSČ 170 0</w:t>
      </w:r>
      <w:r w:rsidR="00EC1FBD">
        <w:t>0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235299" w:rsidP="00C30D59">
      <w:pPr>
        <w:ind w:left="283" w:firstLine="284"/>
      </w:pPr>
      <w:r>
        <w:t>zastoupená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C57973" w:rsidRDefault="009F40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C57973">
              <w:rPr>
                <w:rFonts w:cs="Arial"/>
                <w:color w:val="000000"/>
                <w:sz w:val="16"/>
                <w:szCs w:val="16"/>
              </w:rPr>
              <w:t>mluvních</w:t>
            </w:r>
            <w:r w:rsidRPr="00C57973">
              <w:rPr>
                <w:rFonts w:cs="Arial"/>
                <w:color w:val="000000"/>
                <w:sz w:val="16"/>
                <w:szCs w:val="16"/>
              </w:rPr>
              <w:t xml:space="preserve"> (vyjma změny či zániku této smlouvy o dílo)</w:t>
            </w:r>
          </w:p>
        </w:tc>
        <w:tc>
          <w:tcPr>
            <w:tcW w:w="2410" w:type="dxa"/>
            <w:vAlign w:val="center"/>
          </w:tcPr>
          <w:p w:rsidR="00C30D59" w:rsidRPr="009A0F9B" w:rsidRDefault="00C57973" w:rsidP="005129D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Luboš Měšťák</w:t>
            </w:r>
          </w:p>
        </w:tc>
        <w:tc>
          <w:tcPr>
            <w:tcW w:w="1839" w:type="dxa"/>
            <w:vAlign w:val="center"/>
          </w:tcPr>
          <w:p w:rsidR="00C30D59" w:rsidRPr="006C45A6" w:rsidRDefault="00C5797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602 288 286</w:t>
            </w:r>
          </w:p>
        </w:tc>
        <w:tc>
          <w:tcPr>
            <w:tcW w:w="2303" w:type="dxa"/>
            <w:vAlign w:val="center"/>
          </w:tcPr>
          <w:p w:rsidR="00C57973" w:rsidRPr="009A0F9B" w:rsidRDefault="002F0CD9" w:rsidP="00C579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C57973" w:rsidRPr="0010289D">
                <w:rPr>
                  <w:rStyle w:val="Hypertextovodkaz"/>
                  <w:rFonts w:cs="Arial"/>
                  <w:sz w:val="16"/>
                  <w:szCs w:val="16"/>
                </w:rPr>
                <w:t>luboš.mestak@ceproas.cz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C5797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EC1F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Petr Čekal</w:t>
            </w:r>
          </w:p>
        </w:tc>
        <w:tc>
          <w:tcPr>
            <w:tcW w:w="1839" w:type="dxa"/>
            <w:vAlign w:val="center"/>
          </w:tcPr>
          <w:p w:rsidR="00C30D59" w:rsidRPr="009A0F9B" w:rsidRDefault="00EC1FBD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739 240 675</w:t>
            </w:r>
          </w:p>
        </w:tc>
        <w:tc>
          <w:tcPr>
            <w:tcW w:w="2303" w:type="dxa"/>
            <w:vAlign w:val="center"/>
          </w:tcPr>
          <w:p w:rsidR="00C57973" w:rsidRPr="009A0F9B" w:rsidRDefault="002F0CD9" w:rsidP="00EC1F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EC1FBD" w:rsidRPr="00263376">
                <w:rPr>
                  <w:rStyle w:val="Hypertextovodkaz"/>
                  <w:rFonts w:cs="Arial"/>
                  <w:sz w:val="16"/>
                  <w:szCs w:val="16"/>
                </w:rPr>
                <w:t>petr.cekal@ceproas.cz</w:t>
              </w:r>
            </w:hyperlink>
          </w:p>
        </w:tc>
      </w:tr>
      <w:tr w:rsidR="00EC1FBD" w:rsidRPr="009A21C7" w:rsidTr="009A0F9B">
        <w:tc>
          <w:tcPr>
            <w:tcW w:w="2660" w:type="dxa"/>
            <w:vAlign w:val="center"/>
          </w:tcPr>
          <w:p w:rsidR="00EC1FBD" w:rsidRPr="00C57973" w:rsidRDefault="00EC1FBD" w:rsidP="006C6A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zapisování do Stavebního deníku</w:t>
            </w:r>
          </w:p>
        </w:tc>
        <w:tc>
          <w:tcPr>
            <w:tcW w:w="2410" w:type="dxa"/>
            <w:vAlign w:val="center"/>
          </w:tcPr>
          <w:p w:rsidR="00EC1FBD" w:rsidRPr="009A0F9B" w:rsidRDefault="00EC1FBD" w:rsidP="00231F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Špinar</w:t>
            </w:r>
          </w:p>
        </w:tc>
        <w:tc>
          <w:tcPr>
            <w:tcW w:w="1839" w:type="dxa"/>
            <w:vAlign w:val="center"/>
          </w:tcPr>
          <w:p w:rsidR="00EC1FBD" w:rsidRPr="009A0F9B" w:rsidRDefault="00EC1FBD" w:rsidP="00231F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602 279 018</w:t>
            </w:r>
          </w:p>
        </w:tc>
        <w:tc>
          <w:tcPr>
            <w:tcW w:w="2303" w:type="dxa"/>
            <w:vAlign w:val="center"/>
          </w:tcPr>
          <w:p w:rsidR="00EC1FBD" w:rsidRPr="009A0F9B" w:rsidRDefault="002F0CD9" w:rsidP="00231FE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EC1FBD" w:rsidRPr="00263376">
                <w:rPr>
                  <w:rStyle w:val="Hypertextovodkaz"/>
                  <w:rFonts w:cs="Arial"/>
                  <w:sz w:val="16"/>
                  <w:szCs w:val="16"/>
                </w:rPr>
                <w:t>pavel.spinar@ceproas.cz</w:t>
              </w:r>
            </w:hyperlink>
          </w:p>
        </w:tc>
      </w:tr>
      <w:tr w:rsidR="00EC1FBD" w:rsidRPr="009A21C7" w:rsidTr="009A0F9B">
        <w:tc>
          <w:tcPr>
            <w:tcW w:w="2660" w:type="dxa"/>
            <w:vAlign w:val="center"/>
          </w:tcPr>
          <w:p w:rsidR="00EC1FBD" w:rsidRPr="00C57973" w:rsidRDefault="00EC1F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EC1FBD" w:rsidRPr="009A0F9B" w:rsidRDefault="00EC1FBD" w:rsidP="00984C7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Špinar</w:t>
            </w:r>
          </w:p>
        </w:tc>
        <w:tc>
          <w:tcPr>
            <w:tcW w:w="1839" w:type="dxa"/>
            <w:vAlign w:val="center"/>
          </w:tcPr>
          <w:p w:rsidR="00EC1FBD" w:rsidRPr="009A0F9B" w:rsidRDefault="00EC1FBD" w:rsidP="00EC1F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602 279 018</w:t>
            </w:r>
          </w:p>
        </w:tc>
        <w:tc>
          <w:tcPr>
            <w:tcW w:w="2303" w:type="dxa"/>
            <w:vAlign w:val="center"/>
          </w:tcPr>
          <w:p w:rsidR="00EC1FBD" w:rsidRPr="009A0F9B" w:rsidRDefault="002F0CD9" w:rsidP="00EC1F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EC1FBD" w:rsidRPr="00263376">
                <w:rPr>
                  <w:rStyle w:val="Hypertextovodkaz"/>
                  <w:rFonts w:cs="Arial"/>
                  <w:sz w:val="16"/>
                  <w:szCs w:val="16"/>
                </w:rPr>
                <w:t>pavel.spinar@ceproas.cz</w:t>
              </w:r>
            </w:hyperlink>
          </w:p>
        </w:tc>
      </w:tr>
      <w:tr w:rsidR="00EC1FBD" w:rsidRPr="009A21C7" w:rsidTr="009A0F9B">
        <w:tc>
          <w:tcPr>
            <w:tcW w:w="2660" w:type="dxa"/>
            <w:vAlign w:val="center"/>
          </w:tcPr>
          <w:p w:rsidR="00EC1FBD" w:rsidRPr="00C57973" w:rsidRDefault="00EC1FBD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C57973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EC1FBD" w:rsidRPr="009A0F9B" w:rsidRDefault="00EC1FBD" w:rsidP="001924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Ivo Novák </w:t>
            </w:r>
          </w:p>
        </w:tc>
        <w:tc>
          <w:tcPr>
            <w:tcW w:w="1839" w:type="dxa"/>
            <w:vAlign w:val="center"/>
          </w:tcPr>
          <w:p w:rsidR="00EC1FBD" w:rsidRPr="009A0F9B" w:rsidRDefault="00EC1FBD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7A6FA6">
              <w:rPr>
                <w:rFonts w:cs="Arial"/>
                <w:color w:val="000000"/>
                <w:sz w:val="16"/>
                <w:szCs w:val="16"/>
              </w:rPr>
              <w:t>602 309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Pr="007A6FA6">
              <w:rPr>
                <w:rFonts w:cs="Arial"/>
                <w:color w:val="000000"/>
                <w:sz w:val="16"/>
                <w:szCs w:val="16"/>
              </w:rPr>
              <w:t>068</w:t>
            </w:r>
          </w:p>
        </w:tc>
        <w:tc>
          <w:tcPr>
            <w:tcW w:w="2303" w:type="dxa"/>
            <w:vAlign w:val="center"/>
          </w:tcPr>
          <w:p w:rsidR="00EC1FBD" w:rsidRPr="009A0F9B" w:rsidRDefault="002F0CD9" w:rsidP="005B0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EC1FBD" w:rsidRPr="007A7F3C">
                <w:rPr>
                  <w:rStyle w:val="Hypertextovodkaz"/>
                  <w:rFonts w:cs="Arial"/>
                  <w:sz w:val="16"/>
                  <w:szCs w:val="16"/>
                </w:rPr>
                <w:t>ivo.novak@ceproas.cz</w:t>
              </w:r>
            </w:hyperlink>
          </w:p>
        </w:tc>
      </w:tr>
    </w:tbl>
    <w:p w:rsidR="00C57973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</w:t>
      </w:r>
      <w:proofErr w:type="gramStart"/>
      <w:r w:rsidRPr="00025EB3">
        <w:rPr>
          <w:highlight w:val="yellow"/>
        </w:rPr>
        <w:t>….., oddíl</w:t>
      </w:r>
      <w:proofErr w:type="gramEnd"/>
      <w:r w:rsidRPr="00025EB3">
        <w:rPr>
          <w:highlight w:val="yellow"/>
        </w:rPr>
        <w:t xml:space="preserve">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</w:t>
      </w:r>
      <w:proofErr w:type="gramStart"/>
      <w:r w:rsidRPr="00025EB3">
        <w:rPr>
          <w:highlight w:val="yellow"/>
        </w:rPr>
        <w:t>…...</w:t>
      </w:r>
      <w:proofErr w:type="gramEnd"/>
    </w:p>
    <w:p w:rsidR="00C30D59" w:rsidRDefault="00C7269C" w:rsidP="00C30D59">
      <w:pPr>
        <w:ind w:left="283" w:firstLine="284"/>
      </w:pPr>
      <w:r>
        <w:rPr>
          <w:highlight w:val="yellow"/>
        </w:rPr>
        <w:t>zastoupena</w:t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</w:r>
      <w:r w:rsidR="00C30D59"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6C6A2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apisov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 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Stavebního 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AB7A80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5129D8">
        <w:t xml:space="preserve">Kontrola izolace potrubí </w:t>
      </w:r>
      <w:r w:rsidR="00EC1FBD">
        <w:t xml:space="preserve">v kritických bodech KAO (katodové ochrany) a PHO (pásma hygienické ochrany) </w:t>
      </w:r>
      <w:r w:rsidR="005129D8">
        <w:t>tras produktovodů</w:t>
      </w:r>
      <w:r w:rsidRPr="0022702B">
        <w:t>“, kter</w:t>
      </w:r>
      <w:r w:rsidR="005129D8">
        <w:t>á</w:t>
      </w:r>
      <w:r w:rsidRPr="0022702B">
        <w:t xml:space="preserve"> </w:t>
      </w:r>
      <w:r w:rsidR="005129D8">
        <w:t xml:space="preserve">spočívá </w:t>
      </w:r>
      <w:r w:rsidRPr="0022702B">
        <w:t xml:space="preserve">zejména </w:t>
      </w:r>
      <w:r w:rsidR="0022702B" w:rsidRPr="0022702B">
        <w:t xml:space="preserve">provedení </w:t>
      </w:r>
      <w:r w:rsidR="005129D8">
        <w:t xml:space="preserve">kontroly </w:t>
      </w:r>
      <w:r w:rsidR="00EC1FBD">
        <w:t>izolace potrubí</w:t>
      </w:r>
      <w:r w:rsidR="00AB7A80">
        <w:t xml:space="preserve"> na trasách produktovodů</w:t>
      </w:r>
      <w:r w:rsidR="002847DE">
        <w:t xml:space="preserve">, kde kritické úseky a pásma ochrany vodních zdrojů mají celkovou </w:t>
      </w:r>
      <w:r w:rsidR="002847DE" w:rsidRPr="002847DE">
        <w:rPr>
          <w:b/>
        </w:rPr>
        <w:t>délku 48 440 metrů</w:t>
      </w:r>
    </w:p>
    <w:p w:rsidR="002847DE" w:rsidRPr="002847DE" w:rsidRDefault="002847DE" w:rsidP="002847DE">
      <w:pPr>
        <w:pStyle w:val="Body"/>
        <w:rPr>
          <w:i/>
        </w:rPr>
      </w:pPr>
      <w:proofErr w:type="spellStart"/>
      <w:r>
        <w:t>Smyslov</w:t>
      </w:r>
      <w:proofErr w:type="spellEnd"/>
      <w:r>
        <w:t xml:space="preserve"> - Včelná</w:t>
      </w:r>
      <w:r>
        <w:tab/>
        <w:t xml:space="preserve"> </w:t>
      </w:r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82,8 km</w:t>
      </w:r>
    </w:p>
    <w:p w:rsidR="002847DE" w:rsidRPr="002847DE" w:rsidRDefault="002847DE" w:rsidP="002847DE">
      <w:pPr>
        <w:pStyle w:val="Body"/>
        <w:numPr>
          <w:ilvl w:val="0"/>
          <w:numId w:val="0"/>
        </w:numPr>
        <w:ind w:left="993"/>
      </w:pPr>
      <w:r w:rsidRPr="002847DE">
        <w:t xml:space="preserve">/14 úseků o celkové délce 5,6 km + PHO 3 lokality o celkové délce 11,64 km = </w:t>
      </w:r>
      <w:r w:rsidRPr="002847DE">
        <w:rPr>
          <w:b/>
        </w:rPr>
        <w:t>17,24 km</w:t>
      </w:r>
      <w:r w:rsidRPr="002847DE">
        <w:t>/</w:t>
      </w:r>
    </w:p>
    <w:p w:rsidR="002847DE" w:rsidRPr="002847DE" w:rsidRDefault="002847DE" w:rsidP="002847DE">
      <w:pPr>
        <w:pStyle w:val="Body"/>
        <w:rPr>
          <w:i/>
        </w:rPr>
      </w:pPr>
      <w:proofErr w:type="spellStart"/>
      <w:r>
        <w:t>Smyslov</w:t>
      </w:r>
      <w:proofErr w:type="spellEnd"/>
      <w:r>
        <w:t xml:space="preserve"> - Bělčice </w:t>
      </w:r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76,1 km</w:t>
      </w:r>
    </w:p>
    <w:p w:rsidR="002847DE" w:rsidRPr="002847DE" w:rsidRDefault="002847DE" w:rsidP="002847DE">
      <w:pPr>
        <w:pStyle w:val="Body"/>
        <w:numPr>
          <w:ilvl w:val="0"/>
          <w:numId w:val="0"/>
        </w:numPr>
        <w:ind w:left="993"/>
      </w:pPr>
      <w:r w:rsidRPr="002847DE">
        <w:t xml:space="preserve">/15 úseků o celkové délce 6,0 km + PHO 1 lokalita o celkové délce 0,33 km = </w:t>
      </w:r>
      <w:r w:rsidRPr="002847DE">
        <w:rPr>
          <w:b/>
        </w:rPr>
        <w:t>6,33 km</w:t>
      </w:r>
      <w:r w:rsidRPr="002847DE">
        <w:t>/</w:t>
      </w:r>
    </w:p>
    <w:p w:rsidR="002847DE" w:rsidRPr="002847DE" w:rsidRDefault="002847DE" w:rsidP="002847DE">
      <w:pPr>
        <w:pStyle w:val="Body"/>
        <w:rPr>
          <w:i/>
        </w:rPr>
      </w:pPr>
      <w:r>
        <w:t>Bělčice - Třemošná</w:t>
      </w:r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59,2 km</w:t>
      </w:r>
    </w:p>
    <w:p w:rsidR="002847DE" w:rsidRPr="002847DE" w:rsidRDefault="002847DE" w:rsidP="002847DE">
      <w:pPr>
        <w:pStyle w:val="Body"/>
        <w:numPr>
          <w:ilvl w:val="0"/>
          <w:numId w:val="0"/>
        </w:numPr>
        <w:ind w:left="993"/>
      </w:pPr>
      <w:r w:rsidRPr="002847DE">
        <w:t xml:space="preserve">/12 úseků o celkové délce 4,8 km + PHO 4 lokality o celkové délce 5,13 km = </w:t>
      </w:r>
      <w:r w:rsidRPr="002847DE">
        <w:rPr>
          <w:b/>
        </w:rPr>
        <w:t>9,93 km</w:t>
      </w:r>
      <w:r w:rsidRPr="002847DE">
        <w:t>/</w:t>
      </w:r>
    </w:p>
    <w:p w:rsidR="002847DE" w:rsidRPr="002847DE" w:rsidRDefault="002847DE" w:rsidP="002847DE">
      <w:pPr>
        <w:pStyle w:val="Body"/>
        <w:rPr>
          <w:i/>
        </w:rPr>
      </w:pPr>
      <w:r>
        <w:t xml:space="preserve">Šlapanov - </w:t>
      </w:r>
      <w:proofErr w:type="spellStart"/>
      <w:r>
        <w:t>Smyslov</w:t>
      </w:r>
      <w:proofErr w:type="spellEnd"/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89,5 km</w:t>
      </w:r>
    </w:p>
    <w:p w:rsidR="002847DE" w:rsidRPr="00EC1FBD" w:rsidRDefault="002847DE" w:rsidP="002847DE">
      <w:pPr>
        <w:pStyle w:val="Body"/>
        <w:numPr>
          <w:ilvl w:val="0"/>
          <w:numId w:val="0"/>
        </w:numPr>
        <w:ind w:left="993"/>
        <w:rPr>
          <w:i/>
        </w:rPr>
      </w:pPr>
      <w:r w:rsidRPr="002847DE">
        <w:t xml:space="preserve">/9 úseků o celkové délce 3,6 km + PHO 4 lokality o celkové délce 2,86 km = </w:t>
      </w:r>
      <w:r w:rsidRPr="002847DE">
        <w:rPr>
          <w:b/>
        </w:rPr>
        <w:t>6,46 km/</w:t>
      </w:r>
    </w:p>
    <w:p w:rsidR="002847DE" w:rsidRPr="002847DE" w:rsidRDefault="002847DE" w:rsidP="002847DE">
      <w:pPr>
        <w:pStyle w:val="Body"/>
        <w:rPr>
          <w:i/>
        </w:rPr>
      </w:pPr>
      <w:r>
        <w:t>Nové Město - Cerekvice</w:t>
      </w:r>
      <w:r>
        <w:tab/>
        <w:t xml:space="preserve">  </w:t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73,7 km</w:t>
      </w:r>
    </w:p>
    <w:p w:rsidR="002847DE" w:rsidRDefault="002847DE" w:rsidP="002847DE">
      <w:pPr>
        <w:pStyle w:val="Odstavec3"/>
      </w:pPr>
      <w:r>
        <w:tab/>
      </w:r>
      <w:r w:rsidRPr="002847DE">
        <w:t>/19 úseků o celkové délce 7,6 km + PHO 1 lokalita o celkové délce 0,88 km</w:t>
      </w:r>
      <w:r>
        <w:t xml:space="preserve">= </w:t>
      </w:r>
      <w:r w:rsidRPr="002847DE">
        <w:rPr>
          <w:b/>
        </w:rPr>
        <w:t>8,48 km</w:t>
      </w:r>
      <w:r w:rsidRPr="002847DE">
        <w:t>/</w:t>
      </w:r>
      <w:r w:rsidR="00AB7A80" w:rsidRPr="0022702B">
        <w:t xml:space="preserve"> </w:t>
      </w:r>
      <w:r w:rsidR="00AB7A80">
        <w:tab/>
      </w:r>
    </w:p>
    <w:p w:rsidR="00B20BE0" w:rsidRDefault="00B20BE0" w:rsidP="002847DE">
      <w:pPr>
        <w:pStyle w:val="Odstavec3"/>
      </w:pPr>
      <w:r w:rsidRPr="0022702B">
        <w:t>(dále jen „</w:t>
      </w:r>
      <w:r w:rsidRPr="0022702B">
        <w:rPr>
          <w:b/>
          <w:i/>
        </w:rPr>
        <w:t>Dílo</w:t>
      </w:r>
      <w:r w:rsidRPr="0022702B">
        <w:t>“).</w:t>
      </w:r>
    </w:p>
    <w:p w:rsidR="006C45A6" w:rsidRPr="00AA6101" w:rsidRDefault="00FD62B9" w:rsidP="00532DFB">
      <w:pPr>
        <w:pStyle w:val="Odstavec2"/>
      </w:pPr>
      <w:r>
        <w:t xml:space="preserve">Realizace Díla </w:t>
      </w:r>
      <w:r w:rsidR="001E4E01">
        <w:t xml:space="preserve">spočívá </w:t>
      </w:r>
      <w:r w:rsidR="001E4E01" w:rsidRPr="0022702B">
        <w:t xml:space="preserve">zejména provedení </w:t>
      </w:r>
      <w:r w:rsidR="001E4E01">
        <w:t>kontroly izolace potrubí na trasách produktovodů uvedených v odst. 2.2</w:t>
      </w:r>
      <w:r>
        <w:t xml:space="preserve">. Součástí předmětu plnění </w:t>
      </w:r>
      <w:r w:rsidR="00AA6101">
        <w:t xml:space="preserve">díla </w:t>
      </w:r>
      <w:r>
        <w:t>Zhotovitelem</w:t>
      </w:r>
      <w:r w:rsidR="00AA6101">
        <w:t xml:space="preserve"> </w:t>
      </w:r>
      <w:r w:rsidR="00D25129" w:rsidRPr="00AA6101">
        <w:t xml:space="preserve">jsou </w:t>
      </w:r>
      <w:r w:rsidRPr="00AA6101">
        <w:t xml:space="preserve">související </w:t>
      </w:r>
      <w:r>
        <w:t>a další požadavky Objednatele specifikované v Zadávací dokumentaci</w:t>
      </w:r>
      <w:r w:rsidR="006C6A24">
        <w:t xml:space="preserve">, a to včetně vypracování </w:t>
      </w:r>
      <w:r w:rsidR="001E4E01">
        <w:t>protokolů o provedené kontrole.</w:t>
      </w: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dne </w:t>
      </w:r>
      <w:r w:rsidR="00C57973" w:rsidRPr="00D34741">
        <w:t>4. 1</w:t>
      </w:r>
      <w:r w:rsidR="00D34741" w:rsidRPr="00D34741">
        <w:t>1</w:t>
      </w:r>
      <w:r w:rsidR="00C57973" w:rsidRPr="00D34741">
        <w:t>. 201</w:t>
      </w:r>
      <w:r w:rsidR="00D34741" w:rsidRPr="00D34741">
        <w:t>5</w:t>
      </w:r>
      <w:bookmarkStart w:id="0" w:name="_GoBack"/>
      <w:bookmarkEnd w:id="0"/>
      <w:r w:rsidR="0019246D" w:rsidRPr="0019246D">
        <w:t xml:space="preserve"> </w:t>
      </w:r>
      <w:r w:rsidRPr="0019246D">
        <w:t>k</w:t>
      </w:r>
      <w:r>
        <w:t xml:space="preserve"> zakázce č.</w:t>
      </w:r>
      <w:r w:rsidR="0022702B">
        <w:t xml:space="preserve"> </w:t>
      </w:r>
      <w:r w:rsidR="00EC1FBD">
        <w:t>325</w:t>
      </w:r>
      <w:r w:rsidR="0022702B">
        <w:t>/1</w:t>
      </w:r>
      <w:r w:rsidR="00EC1FBD">
        <w:t>5</w:t>
      </w:r>
      <w:r w:rsidR="0022702B">
        <w:t>/OCN</w:t>
      </w:r>
      <w:r>
        <w:t>, nazvané „</w:t>
      </w:r>
      <w:r w:rsidR="00EC1FBD">
        <w:t>Kontrola izolace potrubí v kritických bodech KAO (katodové ochrany) a PHO (pásma hygienické ochrany) tras produktovodů</w:t>
      </w:r>
      <w:r>
        <w:t>“, včetně jejích příloh (dále jen „</w:t>
      </w:r>
      <w:r w:rsidRPr="002B5DCE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lastRenderedPageBreak/>
        <w:t>Zhotovitel odpovídá za kompletnost Nabídky a za skutečnost, že Nabídka zajišťuje provedení díla podle Zadávací dokumentace v celém jeho rozsahu a se všemi jeho součástmi.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</w:t>
      </w:r>
      <w:r w:rsidR="0006386B">
        <w:t xml:space="preserve">, </w:t>
      </w:r>
      <w:proofErr w:type="spellStart"/>
      <w:r w:rsidR="0006386B">
        <w:t>tj</w:t>
      </w:r>
      <w:proofErr w:type="spellEnd"/>
      <w:r w:rsidR="0006386B">
        <w:t xml:space="preserve"> výlučně svými </w:t>
      </w:r>
      <w:r w:rsidR="006C6A24">
        <w:t>zaměstnanci</w:t>
      </w:r>
      <w:r w:rsidR="0006386B">
        <w:t>, bez využití subdodavatelů</w:t>
      </w:r>
      <w:r w:rsidRPr="005B0B7C">
        <w:t>.</w:t>
      </w:r>
    </w:p>
    <w:p w:rsidR="00DD57F1" w:rsidRPr="00154643" w:rsidRDefault="00DD6392" w:rsidP="00DD6392">
      <w:pPr>
        <w:pStyle w:val="Odstavec2"/>
        <w:rPr>
          <w:rFonts w:cs="Arial"/>
        </w:rPr>
      </w:pPr>
      <w:r w:rsidRPr="00154643">
        <w:t xml:space="preserve">Objednatel </w:t>
      </w:r>
      <w:r w:rsidR="005B0B7C" w:rsidRPr="00154643">
        <w:t>p</w:t>
      </w:r>
      <w:r w:rsidRPr="00154643">
        <w:t>oskytne součinnost</w:t>
      </w:r>
      <w:r w:rsidR="009F4037" w:rsidRPr="00154643">
        <w:t xml:space="preserve">, </w:t>
      </w:r>
      <w:r w:rsidR="009F4037" w:rsidRPr="00154643">
        <w:rPr>
          <w:rFonts w:cs="Arial"/>
        </w:rPr>
        <w:t>kterou lze na něm spravedlivě požadovat</w:t>
      </w:r>
      <w:r w:rsidRPr="00154643">
        <w:t xml:space="preserve"> při realizaci Díla v termínech dohodnutých v Harmonogramu plnění,</w:t>
      </w:r>
      <w:r w:rsidRPr="00154643">
        <w:rPr>
          <w:rFonts w:ascii="Times New Roman" w:hAnsi="Times New Roman"/>
          <w:color w:val="000000" w:themeColor="text1"/>
        </w:rPr>
        <w:t xml:space="preserve"> </w:t>
      </w:r>
      <w:r w:rsidR="00D7135A" w:rsidRPr="00154643">
        <w:rPr>
          <w:rFonts w:cs="Arial"/>
          <w:color w:val="000000"/>
        </w:rPr>
        <w:t xml:space="preserve">pro pracovníky a techniku </w:t>
      </w:r>
      <w:r w:rsidR="006C45A6" w:rsidRPr="00154643">
        <w:rPr>
          <w:rFonts w:cs="Arial"/>
          <w:color w:val="000000"/>
        </w:rPr>
        <w:t>Zhotovitele</w:t>
      </w:r>
      <w:r w:rsidR="00D7135A" w:rsidRPr="00154643">
        <w:rPr>
          <w:rFonts w:cs="Arial"/>
          <w:color w:val="000000"/>
        </w:rPr>
        <w:t xml:space="preserve">, proškolení </w:t>
      </w:r>
      <w:r w:rsidR="006C45A6" w:rsidRPr="00154643">
        <w:rPr>
          <w:rFonts w:cs="Arial"/>
          <w:color w:val="000000"/>
        </w:rPr>
        <w:t xml:space="preserve">jeho </w:t>
      </w:r>
      <w:r w:rsidR="00D7135A" w:rsidRPr="00154643">
        <w:rPr>
          <w:rFonts w:cs="Arial"/>
          <w:color w:val="000000"/>
        </w:rPr>
        <w:t>pracovníků z interních předpisů PO, BOZP, PHZ apod</w:t>
      </w:r>
      <w:r w:rsidR="00602698" w:rsidRPr="00154643">
        <w:rPr>
          <w:rFonts w:cs="Arial"/>
          <w:color w:val="000000"/>
        </w:rPr>
        <w:t>.</w:t>
      </w:r>
    </w:p>
    <w:p w:rsidR="00DD57F1" w:rsidRPr="005B0B7C" w:rsidRDefault="00DD57F1" w:rsidP="00DD57F1">
      <w:pPr>
        <w:pStyle w:val="Odstavec2"/>
      </w:pPr>
      <w:r w:rsidRPr="005B0B7C">
        <w:t xml:space="preserve">Zhotovitel se zavazuje </w:t>
      </w:r>
      <w:r w:rsidR="001E4E01">
        <w:t xml:space="preserve">vypracovat </w:t>
      </w:r>
      <w:r w:rsidR="00D85715">
        <w:t xml:space="preserve">a protokolárně předat Objednateli </w:t>
      </w:r>
      <w:r w:rsidR="001E4E01">
        <w:t xml:space="preserve">závěrečný protokol s popisem a </w:t>
      </w:r>
      <w:r w:rsidR="00154643">
        <w:t xml:space="preserve">zakreslením </w:t>
      </w:r>
      <w:r w:rsidR="001E4E01">
        <w:t>vad v mapovém podkladu</w:t>
      </w:r>
      <w:r w:rsidR="00154643">
        <w:t xml:space="preserve">. 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1E4E01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</w:t>
      </w:r>
      <w:r w:rsidR="001E4E01">
        <w:t>trasy produktovodu v délce:</w:t>
      </w:r>
    </w:p>
    <w:p w:rsidR="00EC1FBD" w:rsidRPr="002847DE" w:rsidRDefault="00EC1FBD" w:rsidP="002F234D">
      <w:pPr>
        <w:pStyle w:val="Body"/>
        <w:spacing w:after="60"/>
        <w:rPr>
          <w:i/>
        </w:rPr>
      </w:pPr>
      <w:proofErr w:type="spellStart"/>
      <w:r>
        <w:t>Smyslov</w:t>
      </w:r>
      <w:proofErr w:type="spellEnd"/>
      <w:r>
        <w:t xml:space="preserve"> - Včelná</w:t>
      </w:r>
      <w:r>
        <w:tab/>
        <w:t xml:space="preserve"> </w:t>
      </w:r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82,8 km</w:t>
      </w:r>
    </w:p>
    <w:p w:rsidR="00EC1FBD" w:rsidRPr="002847DE" w:rsidRDefault="00EC1FBD" w:rsidP="002F234D">
      <w:pPr>
        <w:pStyle w:val="Body"/>
        <w:numPr>
          <w:ilvl w:val="0"/>
          <w:numId w:val="0"/>
        </w:numPr>
        <w:spacing w:after="60"/>
        <w:ind w:left="993"/>
      </w:pPr>
      <w:r w:rsidRPr="002847DE">
        <w:t>/14 úseků o celkové délce 5,6 km + PHO 3 lokality o celkové délce 11,64 km</w:t>
      </w:r>
      <w:r w:rsidR="002847DE" w:rsidRPr="002847DE">
        <w:t xml:space="preserve"> = 17,24 km</w:t>
      </w:r>
      <w:r w:rsidRPr="002847DE">
        <w:t>/</w:t>
      </w:r>
    </w:p>
    <w:p w:rsidR="00EC1FBD" w:rsidRPr="002847DE" w:rsidRDefault="00EC1FBD" w:rsidP="002F234D">
      <w:pPr>
        <w:pStyle w:val="Body"/>
        <w:spacing w:after="60"/>
        <w:rPr>
          <w:i/>
        </w:rPr>
      </w:pPr>
      <w:proofErr w:type="spellStart"/>
      <w:r>
        <w:t>Smyslov</w:t>
      </w:r>
      <w:proofErr w:type="spellEnd"/>
      <w:r>
        <w:t xml:space="preserve"> - Bělčice </w:t>
      </w:r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76,1 km</w:t>
      </w:r>
    </w:p>
    <w:p w:rsidR="00EC1FBD" w:rsidRPr="002847DE" w:rsidRDefault="00EC1FBD" w:rsidP="002F234D">
      <w:pPr>
        <w:pStyle w:val="Body"/>
        <w:numPr>
          <w:ilvl w:val="0"/>
          <w:numId w:val="0"/>
        </w:numPr>
        <w:spacing w:after="60"/>
        <w:ind w:left="993"/>
      </w:pPr>
      <w:r w:rsidRPr="002847DE">
        <w:t>/15 úseků o celkové délce 6,0 km + PHO 1 lokalita o celkové délce 0,33 km</w:t>
      </w:r>
      <w:r w:rsidR="002847DE" w:rsidRPr="002847DE">
        <w:t xml:space="preserve"> = 6,33 km</w:t>
      </w:r>
      <w:r w:rsidRPr="002847DE">
        <w:t>/</w:t>
      </w:r>
    </w:p>
    <w:p w:rsidR="00EC1FBD" w:rsidRPr="002847DE" w:rsidRDefault="00EC1FBD" w:rsidP="002F234D">
      <w:pPr>
        <w:pStyle w:val="Body"/>
        <w:spacing w:after="60"/>
        <w:rPr>
          <w:i/>
        </w:rPr>
      </w:pPr>
      <w:r>
        <w:t>Bělčice - Třemošná</w:t>
      </w:r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59,2 km</w:t>
      </w:r>
    </w:p>
    <w:p w:rsidR="00EC1FBD" w:rsidRPr="002847DE" w:rsidRDefault="00EC1FBD" w:rsidP="002F234D">
      <w:pPr>
        <w:pStyle w:val="Body"/>
        <w:numPr>
          <w:ilvl w:val="0"/>
          <w:numId w:val="0"/>
        </w:numPr>
        <w:spacing w:after="60"/>
        <w:ind w:left="993"/>
      </w:pPr>
      <w:r w:rsidRPr="002847DE">
        <w:t>/12 úseků o celkové délce 4,8 km + PHO 4 lokality o celkové délce 5,13 km</w:t>
      </w:r>
      <w:r w:rsidR="002847DE" w:rsidRPr="002847DE">
        <w:t xml:space="preserve"> = 9,93 km</w:t>
      </w:r>
      <w:r w:rsidRPr="002847DE">
        <w:t>/</w:t>
      </w:r>
    </w:p>
    <w:p w:rsidR="00EC1FBD" w:rsidRPr="002847DE" w:rsidRDefault="00EC1FBD" w:rsidP="002F234D">
      <w:pPr>
        <w:pStyle w:val="Body"/>
        <w:spacing w:after="60"/>
        <w:rPr>
          <w:i/>
        </w:rPr>
      </w:pPr>
      <w:r>
        <w:t xml:space="preserve">Šlapanov - </w:t>
      </w:r>
      <w:proofErr w:type="spellStart"/>
      <w:r>
        <w:t>Smyslov</w:t>
      </w:r>
      <w:proofErr w:type="spellEnd"/>
      <w:r>
        <w:tab/>
        <w:t xml:space="preserve">  </w:t>
      </w:r>
      <w:r>
        <w:tab/>
      </w:r>
      <w:r>
        <w:tab/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89,5 km</w:t>
      </w:r>
    </w:p>
    <w:p w:rsidR="00EC1FBD" w:rsidRPr="00EC1FBD" w:rsidRDefault="00EC1FBD" w:rsidP="002F234D">
      <w:pPr>
        <w:pStyle w:val="Body"/>
        <w:numPr>
          <w:ilvl w:val="0"/>
          <w:numId w:val="0"/>
        </w:numPr>
        <w:spacing w:after="60"/>
        <w:ind w:left="993"/>
        <w:rPr>
          <w:i/>
        </w:rPr>
      </w:pPr>
      <w:r w:rsidRPr="002847DE">
        <w:t>/9 úseků o celkové délce 3,6 km + PHO 4 lokality o celkové délce 2,86 km</w:t>
      </w:r>
      <w:r w:rsidR="002847DE" w:rsidRPr="002847DE">
        <w:t xml:space="preserve"> = 6,46 km</w:t>
      </w:r>
      <w:r w:rsidRPr="002847DE">
        <w:t>/</w:t>
      </w:r>
    </w:p>
    <w:p w:rsidR="00EC1FBD" w:rsidRPr="002847DE" w:rsidRDefault="00EC1FBD" w:rsidP="002F234D">
      <w:pPr>
        <w:pStyle w:val="Body"/>
        <w:spacing w:after="60"/>
        <w:rPr>
          <w:i/>
        </w:rPr>
      </w:pPr>
      <w:r>
        <w:t>Nové Město - Cerekvice</w:t>
      </w:r>
      <w:r>
        <w:tab/>
        <w:t xml:space="preserve">  </w:t>
      </w:r>
      <w:r>
        <w:tab/>
      </w:r>
      <w:r w:rsidRPr="002847DE">
        <w:rPr>
          <w:i/>
        </w:rPr>
        <w:t>délka trasy</w:t>
      </w:r>
      <w:r w:rsidRPr="002847DE">
        <w:rPr>
          <w:i/>
        </w:rPr>
        <w:tab/>
      </w:r>
      <w:r w:rsidRPr="002847DE">
        <w:rPr>
          <w:i/>
        </w:rPr>
        <w:tab/>
        <w:t>73,7 km</w:t>
      </w:r>
    </w:p>
    <w:p w:rsidR="00EC1FBD" w:rsidRPr="002847DE" w:rsidRDefault="00EC1FBD" w:rsidP="002F234D">
      <w:pPr>
        <w:pStyle w:val="Body"/>
        <w:numPr>
          <w:ilvl w:val="0"/>
          <w:numId w:val="0"/>
        </w:numPr>
        <w:spacing w:after="60"/>
        <w:ind w:left="993"/>
      </w:pPr>
      <w:r w:rsidRPr="002847DE">
        <w:t>/19 úseků o celkové délce 7,6 km + PHO 1 lokalita o celkové délce 0,88 km</w:t>
      </w:r>
      <w:r w:rsidR="002847DE">
        <w:t>= 8,48 km</w:t>
      </w:r>
      <w:r w:rsidRPr="002847DE">
        <w:t>/</w:t>
      </w:r>
    </w:p>
    <w:p w:rsidR="007F3FC6" w:rsidRPr="002847DE" w:rsidRDefault="002847DE" w:rsidP="002F234D">
      <w:pPr>
        <w:pStyle w:val="Odstavec2"/>
        <w:numPr>
          <w:ilvl w:val="0"/>
          <w:numId w:val="0"/>
        </w:numPr>
        <w:spacing w:after="60"/>
        <w:ind w:left="567"/>
        <w:rPr>
          <w:b/>
        </w:rPr>
      </w:pPr>
      <w:r>
        <w:t xml:space="preserve">Kritické úseky a pásma ochrany vodních zdrojů mají celkovou </w:t>
      </w:r>
      <w:r w:rsidRPr="002847DE">
        <w:rPr>
          <w:b/>
        </w:rPr>
        <w:t>délku 48 440 metrů.</w:t>
      </w:r>
    </w:p>
    <w:p w:rsidR="007F3FC6" w:rsidRDefault="007F3FC6" w:rsidP="007F3FC6">
      <w:pPr>
        <w:pStyle w:val="Odstavec2"/>
      </w:pPr>
      <w:r w:rsidRPr="007F3FC6">
        <w:t xml:space="preserve">Místo plnění se nachází </w:t>
      </w:r>
      <w:r w:rsidR="001E4E01">
        <w:t xml:space="preserve">mimo </w:t>
      </w:r>
      <w:r w:rsidRPr="007F3FC6">
        <w:t>areál</w:t>
      </w:r>
      <w:r w:rsidR="001E4E01">
        <w:t>y</w:t>
      </w:r>
      <w:r w:rsidRPr="007F3FC6">
        <w:t xml:space="preserve"> </w:t>
      </w:r>
      <w:r w:rsidR="001E4E01">
        <w:t>provozu ČEPRO, a.s.,</w:t>
      </w:r>
      <w:r w:rsidRPr="007F3FC6">
        <w:t xml:space="preserve"> a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="001E4E01">
        <w:t>produktovodů</w:t>
      </w:r>
      <w:r w:rsidR="00C7269C">
        <w:t>.</w:t>
      </w:r>
      <w:r w:rsidR="001E4E01">
        <w:t xml:space="preserve"> 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1E4E01">
        <w:t>listopad</w:t>
      </w:r>
      <w:r w:rsidR="00D7135A">
        <w:t xml:space="preserve"> 201</w:t>
      </w:r>
      <w:r w:rsidR="002847DE">
        <w:t>5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AA6101">
        <w:t>Předání Díla:</w:t>
      </w:r>
      <w:r w:rsidR="00D7135A" w:rsidRPr="00AA6101">
        <w:t xml:space="preserve"> </w:t>
      </w:r>
      <w:r w:rsidR="007318CD">
        <w:t>1</w:t>
      </w:r>
      <w:r w:rsidR="002847DE">
        <w:t>8</w:t>
      </w:r>
      <w:r w:rsidR="001E4E01">
        <w:t>. 1</w:t>
      </w:r>
      <w:r w:rsidR="007318CD">
        <w:t>2</w:t>
      </w:r>
      <w:r w:rsidR="001E4E01">
        <w:t xml:space="preserve">. </w:t>
      </w:r>
      <w:r w:rsidR="001E4E01" w:rsidRPr="00AA6101">
        <w:t>201</w:t>
      </w:r>
      <w:r w:rsidR="002847DE">
        <w:t>5</w:t>
      </w:r>
    </w:p>
    <w:p w:rsidR="007F3FC6" w:rsidRPr="00C7269C" w:rsidRDefault="002F6183" w:rsidP="001C6D3A">
      <w:pPr>
        <w:pStyle w:val="Odstavec2"/>
      </w:pPr>
      <w:r w:rsidRPr="00D7135A">
        <w:t xml:space="preserve">Zhotovitel je povinen realizovat Dílo v termínech uvedených </w:t>
      </w:r>
      <w:r w:rsidRPr="00C7269C">
        <w:t>v Harmonogramu plnění uvedeném v Nabídce</w:t>
      </w:r>
      <w:r w:rsidR="0006386B" w:rsidRPr="00C7269C">
        <w:t xml:space="preserve"> a</w:t>
      </w:r>
      <w:r w:rsidRPr="00C7269C">
        <w:t xml:space="preserve"> odsouhlaseném Objednatelem (dále jen „</w:t>
      </w:r>
      <w:r w:rsidRPr="00C7269C">
        <w:rPr>
          <w:b/>
          <w:i/>
        </w:rPr>
        <w:t>Harmonogram plnění</w:t>
      </w:r>
      <w:r w:rsidRPr="00C7269C">
        <w:t>“)</w:t>
      </w:r>
      <w:r w:rsidR="001C6D3A" w:rsidRPr="00C7269C">
        <w:t>. Harmonogram plnění 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1C6D3A">
        <w:t>nevyžaduje odstávku/</w:t>
      </w:r>
      <w:r w:rsidRPr="00C7269C">
        <w:t xml:space="preserve">y </w:t>
      </w:r>
      <w:r w:rsidR="00D00DB2" w:rsidRPr="00C7269C">
        <w:t>produktovodu</w:t>
      </w:r>
      <w:r w:rsidRPr="001C6D3A">
        <w:t xml:space="preserve">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 xml:space="preserve">Přejímka </w:t>
      </w:r>
      <w:r w:rsidR="00D00DB2">
        <w:t>Pracoviště</w:t>
      </w:r>
    </w:p>
    <w:p w:rsidR="002F6183" w:rsidRPr="001C6D3A" w:rsidRDefault="002F6183" w:rsidP="002F6183">
      <w:pPr>
        <w:pStyle w:val="Odstavec3"/>
      </w:pPr>
      <w:r w:rsidRPr="00C7269C">
        <w:t xml:space="preserve">Přejímka </w:t>
      </w:r>
      <w:r w:rsidR="00D00DB2" w:rsidRPr="00C7269C">
        <w:t>Pracoviště</w:t>
      </w:r>
      <w:r w:rsidRPr="00C7269C">
        <w:t xml:space="preserve"> </w:t>
      </w:r>
      <w:r w:rsidR="00C7269C">
        <w:t xml:space="preserve">(jednotlivých lokalit) </w:t>
      </w:r>
      <w:r w:rsidRPr="00C7269C">
        <w:t xml:space="preserve">proběhne </w:t>
      </w:r>
      <w:r w:rsidR="00C7269C" w:rsidRPr="00C7269C">
        <w:t>jednorázově</w:t>
      </w:r>
      <w:r w:rsidR="00C7269C">
        <w:t>.</w:t>
      </w:r>
    </w:p>
    <w:p w:rsidR="00154643" w:rsidRDefault="00521FE0" w:rsidP="00154643">
      <w:pPr>
        <w:pStyle w:val="Odstavec3"/>
      </w:pPr>
      <w:r w:rsidRPr="00521FE0">
        <w:lastRenderedPageBreak/>
        <w:t xml:space="preserve">Součástí předání a převzetí </w:t>
      </w:r>
      <w:r w:rsidR="00D00DB2">
        <w:t>Pracoviště</w:t>
      </w:r>
      <w:r w:rsidRPr="00521FE0">
        <w:t xml:space="preserve">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D00DB2" w:rsidRPr="00154643" w:rsidRDefault="00D00DB2" w:rsidP="00154643">
      <w:pPr>
        <w:pStyle w:val="Odstavec3"/>
        <w:numPr>
          <w:ilvl w:val="0"/>
          <w:numId w:val="44"/>
        </w:numPr>
      </w:pPr>
      <w:r w:rsidRPr="00154643">
        <w:t xml:space="preserve">Před započetím prací obdrží </w:t>
      </w:r>
      <w:r w:rsidR="00D85715" w:rsidRPr="00154643">
        <w:t xml:space="preserve">Zhotovitel </w:t>
      </w:r>
      <w:r w:rsidRPr="00154643">
        <w:t xml:space="preserve">od </w:t>
      </w:r>
      <w:r w:rsidR="00D85715" w:rsidRPr="00154643">
        <w:t xml:space="preserve">Objednatele </w:t>
      </w:r>
      <w:r w:rsidRPr="00154643">
        <w:t xml:space="preserve">mapové podklady s průběhem trasy </w:t>
      </w:r>
      <w:r w:rsidR="00154643" w:rsidRPr="00154643">
        <w:t>kritických</w:t>
      </w:r>
      <w:r w:rsidRPr="00154643">
        <w:t xml:space="preserve"> úse</w:t>
      </w:r>
      <w:r w:rsidR="00154643" w:rsidRPr="00154643">
        <w:t>ků a pásma ochrany pozemních vod</w:t>
      </w:r>
      <w:r w:rsidRPr="00154643">
        <w:t xml:space="preserve"> a místa napojení katodové ochrany na potrubí.</w:t>
      </w:r>
    </w:p>
    <w:p w:rsidR="00D00DB2" w:rsidRPr="001C6D3A" w:rsidRDefault="00D00DB2" w:rsidP="00D00DB2">
      <w:pPr>
        <w:pStyle w:val="Odstavec3"/>
        <w:ind w:left="2160"/>
      </w:pPr>
    </w:p>
    <w:p w:rsidR="00521FE0" w:rsidRDefault="00521FE0" w:rsidP="00521FE0">
      <w:pPr>
        <w:pStyle w:val="Odstavec3"/>
      </w:pPr>
      <w:r w:rsidRPr="00521FE0">
        <w:t xml:space="preserve">Zhotovitel je povinen předat vyklizené </w:t>
      </w:r>
      <w:r w:rsidR="00D00DB2">
        <w:t>Pracoviště</w:t>
      </w:r>
      <w:r w:rsidRPr="00521FE0">
        <w:t xml:space="preserve"> bez </w:t>
      </w:r>
      <w:r w:rsidRPr="001C6D3A">
        <w:t>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Pr="00154643" w:rsidRDefault="005C5D01" w:rsidP="005C5D01">
      <w:pPr>
        <w:pStyle w:val="Odstavec2"/>
      </w:pPr>
      <w:r w:rsidRPr="00154643">
        <w:t>K Ceně díla bude při fakturaci připočtena DPH v zákonné výši.</w:t>
      </w:r>
    </w:p>
    <w:p w:rsidR="00164A44" w:rsidRPr="00154643" w:rsidRDefault="00164A44" w:rsidP="00164A44">
      <w:pPr>
        <w:pStyle w:val="Odstavec2"/>
      </w:pPr>
      <w:r w:rsidRPr="00154643">
        <w:t xml:space="preserve">Nabídka, na jejímž základě byla sjednaná Cena díla, má povahu úplného a závazného rozpočtu ve smyslu </w:t>
      </w:r>
      <w:proofErr w:type="spellStart"/>
      <w:r w:rsidRPr="00154643">
        <w:t>ust</w:t>
      </w:r>
      <w:proofErr w:type="spellEnd"/>
      <w:r w:rsidRPr="00154643">
        <w:t xml:space="preserve">. § 2621 zák. č. 89/2013 Sb., občanský zákoník, v platném znění. </w:t>
      </w:r>
    </w:p>
    <w:p w:rsidR="00D12CE8" w:rsidRPr="00154643" w:rsidRDefault="00D12CE8" w:rsidP="00D12CE8">
      <w:pPr>
        <w:pStyle w:val="Odstavec2"/>
      </w:pPr>
      <w:r w:rsidRPr="00154643">
        <w:t xml:space="preserve">Smluvní strany se dohodly, že Zhotovitel nemá v průběhu plnění Smlouvy nárok na zálohy ze strany Objednatele. Objednatel není povinen hradit v průběhu plnění Smlouvy přiměřenou část odměny ve smyslu </w:t>
      </w:r>
      <w:proofErr w:type="spellStart"/>
      <w:r w:rsidRPr="00154643">
        <w:t>ust</w:t>
      </w:r>
      <w:proofErr w:type="spellEnd"/>
      <w:r w:rsidRPr="00154643">
        <w:t>. § 2611 zák.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1C6D3A" w:rsidRDefault="005C5D01" w:rsidP="00532DFB">
      <w:pPr>
        <w:pStyle w:val="Odstavec2"/>
      </w:pPr>
      <w:r w:rsidRPr="005C5D01">
        <w:t>Cena díla bude Objednatelem</w:t>
      </w:r>
      <w:r w:rsidR="008939D3">
        <w:t xml:space="preserve"> u</w:t>
      </w:r>
      <w:r w:rsidRPr="001C6D3A">
        <w:t>hrazena jednorázově po řádném a úplném dokončení celého Díla, na základě faktury – daňového dokladu (dále jen „</w:t>
      </w:r>
      <w:r w:rsidRPr="008939D3">
        <w:rPr>
          <w:b/>
          <w:i/>
        </w:rPr>
        <w:t>faktura</w:t>
      </w:r>
      <w:r w:rsidRPr="001C6D3A">
        <w:t xml:space="preserve">“) vystavené po předání a převzetí Díla, </w:t>
      </w:r>
      <w:r w:rsidR="00D00DB2">
        <w:t>vypracováním závěrečného protokolu včetně popisu a zaměření vad v mapovém podkladu.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C57973" w:rsidRDefault="00C57973" w:rsidP="00C57973">
      <w:pPr>
        <w:pStyle w:val="Odstavec2"/>
      </w:pPr>
      <w:r>
        <w:t>V případě, že zhotovitel bude mít zájem vystavit a doručit objednateli fakturu v elektronické verzi, bude mezi stranami uzavřena samostatná dohoda o elektronické fakturaci, kde smluvní strany ujednají bližší náležitosti veškerých tím dotčených dokumentů</w:t>
      </w:r>
    </w:p>
    <w:p w:rsidR="00E00091" w:rsidRPr="00532DFB" w:rsidRDefault="00E00091" w:rsidP="00E00091">
      <w:pPr>
        <w:pStyle w:val="Odstavec2"/>
        <w:rPr>
          <w:rFonts w:cs="Arial"/>
          <w:i/>
        </w:rPr>
      </w:pPr>
      <w:r w:rsidRPr="00E00091">
        <w:t xml:space="preserve">Každá faktura dle této Smlouvy je splatná do </w:t>
      </w:r>
      <w:r w:rsidR="002F234D">
        <w:t>30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>Faktura musí být jednoznačně identifikovatelná</w:t>
      </w:r>
      <w:r w:rsidR="008939D3">
        <w:rPr>
          <w:rFonts w:cs="Arial"/>
        </w:rPr>
        <w:t xml:space="preserve"> tj., </w:t>
      </w:r>
      <w:r w:rsidR="00532DFB">
        <w:rPr>
          <w:rFonts w:cs="Arial"/>
        </w:rPr>
        <w:t>(</w:t>
      </w:r>
      <w:r w:rsidR="008939D3">
        <w:rPr>
          <w:rFonts w:cs="Arial"/>
        </w:rPr>
        <w:t>n</w:t>
      </w:r>
      <w:r w:rsidR="00D433B9" w:rsidRPr="00D433B9">
        <w:rPr>
          <w:rFonts w:cs="Arial"/>
        </w:rPr>
        <w:t xml:space="preserve">a faktuře musí být uvedeno </w:t>
      </w:r>
      <w:r w:rsidR="008939D3">
        <w:rPr>
          <w:rFonts w:cs="Arial"/>
        </w:rPr>
        <w:t>číslo S</w:t>
      </w:r>
      <w:r w:rsidR="008939D3" w:rsidRPr="00D433B9">
        <w:rPr>
          <w:rFonts w:cs="Arial"/>
        </w:rPr>
        <w:t>mlouvy, náz</w:t>
      </w:r>
      <w:r w:rsidR="008939D3">
        <w:rPr>
          <w:rFonts w:cs="Arial"/>
        </w:rPr>
        <w:t>e</w:t>
      </w:r>
      <w:r w:rsidR="008939D3" w:rsidRPr="00D433B9">
        <w:rPr>
          <w:rFonts w:cs="Arial"/>
        </w:rPr>
        <w:t>v stavby, čísl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 xml:space="preserve"> investiční akce, eventuálně další údaje vyžádané 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>bjednatelem</w:t>
      </w:r>
      <w:r w:rsidR="00532DFB">
        <w:rPr>
          <w:rFonts w:cs="Arial"/>
        </w:rPr>
        <w:t xml:space="preserve">) a číslo objednávky </w:t>
      </w:r>
      <w:r w:rsidR="00532DFB" w:rsidRPr="00532DFB">
        <w:rPr>
          <w:rFonts w:cs="Arial"/>
          <w:i/>
        </w:rPr>
        <w:t>……</w:t>
      </w:r>
      <w:proofErr w:type="gramStart"/>
      <w:r w:rsidR="00532DFB" w:rsidRPr="00532DFB">
        <w:rPr>
          <w:rFonts w:cs="Arial"/>
          <w:i/>
        </w:rPr>
        <w:t>…..(bude</w:t>
      </w:r>
      <w:proofErr w:type="gramEnd"/>
      <w:r w:rsidR="00532DFB" w:rsidRPr="00532DFB">
        <w:rPr>
          <w:rFonts w:cs="Arial"/>
          <w:i/>
        </w:rPr>
        <w:t xml:space="preserve"> doplněno objednatelem před podpisem smlouvy)</w:t>
      </w:r>
      <w:r w:rsidR="00D433B9" w:rsidRPr="00532DFB">
        <w:rPr>
          <w:rFonts w:cs="Arial"/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  <w:r w:rsidR="00D12CE8">
        <w:t xml:space="preserve"> </w:t>
      </w:r>
      <w:r w:rsidR="00D12CE8" w:rsidRPr="0095374A">
        <w:rPr>
          <w:rFonts w:cs="Arial"/>
        </w:rPr>
        <w:t xml:space="preserve">Zhotovitel je povinen předat Objednateli řádně provedené Dílo </w:t>
      </w:r>
      <w:r w:rsidR="00D12CE8">
        <w:rPr>
          <w:rFonts w:cs="Arial"/>
        </w:rPr>
        <w:t xml:space="preserve">v rozsahu a </w:t>
      </w:r>
      <w:r w:rsidR="00D12CE8" w:rsidRPr="0095374A">
        <w:rPr>
          <w:rFonts w:cs="Arial"/>
        </w:rPr>
        <w:t>v době plnění sjednané touto Smlouvou.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C7269C" w:rsidRDefault="00F7212E" w:rsidP="006F5596">
      <w:pPr>
        <w:pStyle w:val="Body"/>
      </w:pPr>
      <w:r w:rsidRPr="00C7269C">
        <w:t xml:space="preserve">závěrečné protokoly včetně </w:t>
      </w:r>
      <w:r w:rsidR="002F234D">
        <w:t>označení vad v souřadnicích GPS s označením čísla vady</w:t>
      </w:r>
    </w:p>
    <w:p w:rsidR="006F5596" w:rsidRPr="00C7269C" w:rsidRDefault="00F7212E" w:rsidP="006F5596">
      <w:pPr>
        <w:pStyle w:val="Body"/>
      </w:pPr>
      <w:r w:rsidRPr="00C7269C">
        <w:t>pracovní</w:t>
      </w:r>
      <w:r w:rsidR="006F5596" w:rsidRPr="00C7269C">
        <w:t xml:space="preserve"> deník</w:t>
      </w:r>
    </w:p>
    <w:p w:rsidR="00DA61D8" w:rsidRPr="00C7269C" w:rsidRDefault="00B14EA6" w:rsidP="006F5596">
      <w:pPr>
        <w:pStyle w:val="Body"/>
        <w:rPr>
          <w:rStyle w:val="Odkaznakoment"/>
          <w:sz w:val="20"/>
          <w:szCs w:val="20"/>
        </w:rPr>
      </w:pPr>
      <w:r w:rsidRPr="00C7269C">
        <w:rPr>
          <w:rStyle w:val="Odkaznakoment"/>
          <w:sz w:val="20"/>
          <w:szCs w:val="20"/>
        </w:rPr>
        <w:t>p</w:t>
      </w:r>
      <w:r w:rsidR="00DA61D8" w:rsidRPr="00C7269C">
        <w:rPr>
          <w:rStyle w:val="Odkaznakoment"/>
          <w:sz w:val="20"/>
          <w:szCs w:val="20"/>
        </w:rPr>
        <w:t xml:space="preserve">rotokoly o </w:t>
      </w:r>
      <w:r w:rsidRPr="00C7269C">
        <w:rPr>
          <w:rStyle w:val="Odkaznakoment"/>
          <w:sz w:val="20"/>
          <w:szCs w:val="20"/>
        </w:rPr>
        <w:t>proveden</w:t>
      </w:r>
      <w:r w:rsidR="00F7212E" w:rsidRPr="00C7269C">
        <w:rPr>
          <w:rStyle w:val="Odkaznakoment"/>
          <w:sz w:val="20"/>
          <w:szCs w:val="20"/>
        </w:rPr>
        <w:t>é</w:t>
      </w:r>
      <w:r w:rsidR="00DA61D8" w:rsidRPr="00C7269C">
        <w:rPr>
          <w:rStyle w:val="Odkaznakoment"/>
          <w:sz w:val="20"/>
          <w:szCs w:val="20"/>
        </w:rPr>
        <w:t xml:space="preserve"> </w:t>
      </w:r>
      <w:r w:rsidR="00F7212E" w:rsidRPr="00C7269C">
        <w:rPr>
          <w:rStyle w:val="Odkaznakoment"/>
          <w:sz w:val="20"/>
          <w:szCs w:val="20"/>
        </w:rPr>
        <w:t>kontrole izolace jednotlivých úseků</w:t>
      </w:r>
      <w:r w:rsidR="00C7269C">
        <w:rPr>
          <w:rStyle w:val="Odkaznakoment"/>
          <w:sz w:val="20"/>
          <w:szCs w:val="20"/>
        </w:rPr>
        <w:t xml:space="preserve"> (jiskrová zkouška)</w:t>
      </w:r>
    </w:p>
    <w:p w:rsidR="00CD1BFE" w:rsidRDefault="00CD1BFE" w:rsidP="00E322F9">
      <w:pPr>
        <w:pStyle w:val="Odstavec2"/>
      </w:pPr>
      <w:r w:rsidRPr="00CD1BFE">
        <w:lastRenderedPageBreak/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F7212E" w:rsidP="00CD1BFE">
      <w:pPr>
        <w:pStyle w:val="Odstavec2"/>
        <w:numPr>
          <w:ilvl w:val="0"/>
          <w:numId w:val="29"/>
        </w:numPr>
      </w:pPr>
      <w:r>
        <w:t>3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 xml:space="preserve">formátu </w:t>
      </w:r>
      <w:proofErr w:type="spellStart"/>
      <w:r w:rsidR="00CD1BFE" w:rsidRPr="0035734F">
        <w:t>docx</w:t>
      </w:r>
      <w:proofErr w:type="spellEnd"/>
      <w:r w:rsidR="00CD1BFE" w:rsidRPr="0035734F">
        <w:t xml:space="preserve"> / </w:t>
      </w:r>
      <w:proofErr w:type="spellStart"/>
      <w:r w:rsidR="00CD1BFE" w:rsidRPr="0035734F">
        <w:t>xlsx</w:t>
      </w:r>
      <w:proofErr w:type="spellEnd"/>
      <w:r w:rsidR="00CD1BFE" w:rsidRPr="0035734F">
        <w:t xml:space="preserve"> / </w:t>
      </w:r>
      <w:proofErr w:type="spellStart"/>
      <w:r w:rsidR="00CD1BFE" w:rsidRPr="0035734F">
        <w:t>pdf</w:t>
      </w:r>
      <w:proofErr w:type="spellEnd"/>
      <w:r w:rsidR="00CD1BFE" w:rsidRPr="0035734F">
        <w:t xml:space="preserve">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C7269C" w:rsidRDefault="00CD1BFE" w:rsidP="00CD1BFE">
      <w:pPr>
        <w:pStyle w:val="Odstavec2"/>
      </w:pPr>
      <w:r w:rsidRPr="00C7269C">
        <w:t xml:space="preserve">Záruční doba se sjednává v délce trvání </w:t>
      </w:r>
      <w:r w:rsidR="00F7212E" w:rsidRPr="00C7269C">
        <w:t>36</w:t>
      </w:r>
      <w:r w:rsidR="0035734F" w:rsidRPr="00C7269C">
        <w:t xml:space="preserve"> </w:t>
      </w:r>
      <w:r w:rsidRPr="00C7269C">
        <w:t>měsíců.</w:t>
      </w:r>
    </w:p>
    <w:p w:rsidR="008939D3" w:rsidRPr="00C7269C" w:rsidRDefault="00216448" w:rsidP="00216448">
      <w:pPr>
        <w:pStyle w:val="Odstavec2"/>
      </w:pPr>
      <w:r w:rsidRPr="00C7269C">
        <w:t xml:space="preserve">Zhotovitel je povinen </w:t>
      </w:r>
      <w:r w:rsidR="00C7269C">
        <w:t xml:space="preserve">zjištěné </w:t>
      </w:r>
      <w:r w:rsidRPr="00C7269C">
        <w:t>vady o</w:t>
      </w:r>
      <w:r w:rsidRPr="00C7269C">
        <w:rPr>
          <w:rFonts w:eastAsia="MS Mincho"/>
        </w:rPr>
        <w:t>d</w:t>
      </w:r>
      <w:r w:rsidRPr="00C7269C">
        <w:t xml:space="preserve">stranit nejpozději do </w:t>
      </w:r>
      <w:r w:rsidR="00602698" w:rsidRPr="00C7269C">
        <w:t>5 ti prac</w:t>
      </w:r>
      <w:r w:rsidR="005B0B7C" w:rsidRPr="00C7269C">
        <w:t>ovních</w:t>
      </w:r>
      <w:r w:rsidR="00602698" w:rsidRPr="00C7269C">
        <w:t xml:space="preserve"> dnů</w:t>
      </w:r>
      <w:r w:rsidR="005B0B7C" w:rsidRPr="00C7269C">
        <w:t>.</w:t>
      </w:r>
      <w:r w:rsidR="00D12CE8" w:rsidRPr="00C7269C">
        <w:t xml:space="preserve"> </w:t>
      </w:r>
    </w:p>
    <w:p w:rsidR="00D12CE8" w:rsidRPr="00532DFB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  <w:r w:rsidR="00B14EA6">
        <w:t xml:space="preserve"> 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7269C" w:rsidRDefault="00216448" w:rsidP="00216448">
      <w:pPr>
        <w:pStyle w:val="Odstavec2"/>
        <w:numPr>
          <w:ilvl w:val="0"/>
          <w:numId w:val="32"/>
        </w:numPr>
      </w:pPr>
      <w:r w:rsidRPr="00C7269C">
        <w:t xml:space="preserve">pro případ odpovědnosti za škodu způsobenou třetí osobě vzniklou v souvislosti s výkonem jeho podnikatelské činnosti s pojistným plněním ve výši min. </w:t>
      </w:r>
      <w:r w:rsidR="0035734F" w:rsidRPr="00C7269C">
        <w:t>500 000</w:t>
      </w:r>
      <w:r w:rsidRPr="00C7269C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8939D3"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</w:t>
      </w:r>
      <w:r w:rsidR="00164A44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C7269C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F7212E">
        <w:rPr>
          <w:bCs/>
        </w:rPr>
        <w:t>Pracoviště</w:t>
      </w:r>
      <w:r w:rsidRPr="00280022">
        <w:rPr>
          <w:bCs/>
        </w:rPr>
        <w:t xml:space="preserve"> ve stanoveném termínu, je Objednatel oprávněn po </w:t>
      </w:r>
      <w:r w:rsidRPr="00C7269C">
        <w:rPr>
          <w:bCs/>
        </w:rPr>
        <w:t xml:space="preserve">Zhotoviteli požadovat úhradu smluvní pokuty ve výši </w:t>
      </w:r>
      <w:r w:rsidR="0035734F" w:rsidRPr="00C7269C">
        <w:rPr>
          <w:bCs/>
        </w:rPr>
        <w:t>10 000,-</w:t>
      </w:r>
      <w:r w:rsidRPr="00C7269C">
        <w:rPr>
          <w:bCs/>
        </w:rPr>
        <w:t xml:space="preserve"> Kč.</w:t>
      </w:r>
    </w:p>
    <w:p w:rsidR="00280022" w:rsidRPr="00C7269C" w:rsidRDefault="00280022" w:rsidP="00280022">
      <w:pPr>
        <w:pStyle w:val="Odstavec2"/>
      </w:pPr>
      <w:r w:rsidRPr="00C7269C">
        <w:t xml:space="preserve">Pokud Zhotovitel </w:t>
      </w:r>
      <w:r w:rsidR="00C7269C" w:rsidRPr="00C7269C">
        <w:t>neuvede pracoviště do původního stavu</w:t>
      </w:r>
      <w:r w:rsidRPr="00C7269C">
        <w:t xml:space="preserve"> ve sjednaném termínu, je Objednatel oprávněn požadovat po Zhotoviteli úhradu smluvní pokuty ve výši </w:t>
      </w:r>
      <w:r w:rsidR="0035734F" w:rsidRPr="00C7269C">
        <w:t>1 000,-</w:t>
      </w:r>
      <w:r w:rsidRPr="00C7269C">
        <w:t xml:space="preserve"> Kč za každý i započatý den prodlení.</w:t>
      </w:r>
    </w:p>
    <w:p w:rsidR="00280022" w:rsidRPr="00C7269C" w:rsidRDefault="00280022" w:rsidP="00280022">
      <w:pPr>
        <w:pStyle w:val="Odstavec2"/>
      </w:pPr>
      <w:r w:rsidRPr="00C7269C">
        <w:rPr>
          <w:bCs/>
        </w:rPr>
        <w:t>Smluvní pokut</w:t>
      </w:r>
      <w:r w:rsidR="008939D3" w:rsidRPr="00C7269C">
        <w:rPr>
          <w:bCs/>
        </w:rPr>
        <w:t>y</w:t>
      </w:r>
      <w:r w:rsidRPr="00C7269C">
        <w:rPr>
          <w:bCs/>
        </w:rPr>
        <w:t xml:space="preserve"> za neodstranění reklamovaných vad v záruční době</w:t>
      </w:r>
    </w:p>
    <w:p w:rsidR="00280022" w:rsidRPr="00C7269C" w:rsidRDefault="00280022" w:rsidP="00532DFB">
      <w:pPr>
        <w:pStyle w:val="Odstavec4"/>
        <w:tabs>
          <w:tab w:val="clear" w:pos="1701"/>
        </w:tabs>
        <w:ind w:left="1134" w:hanging="567"/>
      </w:pPr>
      <w:r w:rsidRPr="00C7269C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 w:rsidRPr="00C7269C">
        <w:t>1 000,-</w:t>
      </w:r>
      <w:r w:rsidRPr="00C7269C">
        <w:t xml:space="preserve"> Kč za každou vadu a den prodlení.</w:t>
      </w:r>
    </w:p>
    <w:p w:rsidR="00280022" w:rsidRPr="00C7269C" w:rsidRDefault="00280022" w:rsidP="00532DFB">
      <w:pPr>
        <w:pStyle w:val="Odstavec4"/>
        <w:tabs>
          <w:tab w:val="clear" w:pos="1701"/>
        </w:tabs>
        <w:ind w:left="1134" w:hanging="567"/>
      </w:pPr>
      <w:r w:rsidRPr="00C7269C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 w:rsidRPr="00C7269C">
        <w:t>500,-</w:t>
      </w:r>
      <w:r w:rsidRPr="00C7269C">
        <w:t xml:space="preserve"> Kč za každou oprávněnou reklamaci.</w:t>
      </w:r>
    </w:p>
    <w:p w:rsidR="00280022" w:rsidRPr="00C7269C" w:rsidRDefault="00655C3C" w:rsidP="00532DFB">
      <w:pPr>
        <w:pStyle w:val="Odstavec4"/>
        <w:tabs>
          <w:tab w:val="clear" w:pos="1701"/>
        </w:tabs>
        <w:ind w:left="1134" w:hanging="567"/>
      </w:pPr>
      <w:r w:rsidRPr="00C7269C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Default="00655C3C" w:rsidP="00655C3C">
      <w:pPr>
        <w:pStyle w:val="Odstavec2"/>
      </w:pPr>
      <w:r w:rsidRPr="00655C3C">
        <w:lastRenderedPageBreak/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D12CE8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D12CE8" w:rsidRPr="00655C3C" w:rsidRDefault="00D12CE8" w:rsidP="00D12CE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D12CE8" w:rsidRPr="00F80446" w:rsidRDefault="00D12CE8" w:rsidP="00D12CE8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smluvní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3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</w:t>
      </w:r>
      <w:r w:rsidRPr="00535C80">
        <w:rPr>
          <w:rStyle w:val="Hypertextovodkaz"/>
          <w:rFonts w:cs="Arial"/>
          <w:color w:val="auto"/>
          <w:u w:val="none"/>
        </w:rPr>
        <w:t>(</w:t>
      </w:r>
      <w:r w:rsidR="00D85715" w:rsidRPr="00C57973">
        <w:rPr>
          <w:rStyle w:val="Hypertextovodkaz"/>
          <w:rFonts w:cs="Arial"/>
          <w:color w:val="auto"/>
          <w:u w:val="none"/>
        </w:rPr>
        <w:t>d</w:t>
      </w:r>
      <w:r w:rsidRPr="00C57973">
        <w:rPr>
          <w:rStyle w:val="Hypertextovodkaz"/>
          <w:rFonts w:cs="Arial"/>
          <w:color w:val="auto"/>
          <w:u w:val="none"/>
        </w:rPr>
        <w:t>ále jen „Etický kodex“)</w:t>
      </w:r>
      <w:r w:rsidRPr="00D85715">
        <w:rPr>
          <w:rFonts w:cs="Arial"/>
        </w:rPr>
        <w:t xml:space="preserve">. </w:t>
      </w:r>
      <w:r w:rsidRPr="00AA1768">
        <w:rPr>
          <w:rFonts w:cs="Arial"/>
        </w:rPr>
        <w:t>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>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D12CE8" w:rsidRPr="009456F8" w:rsidRDefault="00D12CE8" w:rsidP="00D12CE8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4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2CE8" w:rsidRDefault="00D17CE0" w:rsidP="00D12CE8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 xml:space="preserve">. </w:t>
      </w:r>
      <w:proofErr w:type="gramStart"/>
      <w:r w:rsidR="00A4593C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2620, odst. 2,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  <w:r w:rsidR="00D12CE8">
        <w:t xml:space="preserve"> </w:t>
      </w:r>
    </w:p>
    <w:p w:rsidR="002F234D" w:rsidRDefault="002F234D" w:rsidP="00D12CE8">
      <w:pPr>
        <w:pStyle w:val="Odstavec2"/>
        <w:numPr>
          <w:ilvl w:val="1"/>
          <w:numId w:val="4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 xml:space="preserve">. Smluvní strany výslovně prohlašují, že ke dni uzavření této Smlouvy se ruší veškerá případná ujednání a dohody, které by se týkaly shodného předmětu plnění a tyto jsou v plném </w:t>
      </w:r>
      <w:r w:rsidRPr="00532DFB">
        <w:lastRenderedPageBreak/>
        <w:t>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2F234D" w:rsidP="00BA59A8">
      <w:pPr>
        <w:pStyle w:val="Odstavec2"/>
      </w:pPr>
      <w:r>
        <w:t>Tato Smlouva není převoditelná rubopisem.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164A44" w:rsidRDefault="00BA59A8" w:rsidP="00532DFB">
      <w:pPr>
        <w:pStyle w:val="Odstavec3"/>
        <w:numPr>
          <w:ilvl w:val="2"/>
          <w:numId w:val="4"/>
        </w:numPr>
        <w:ind w:hanging="141"/>
      </w:pPr>
      <w:r w:rsidRPr="00602698">
        <w:rPr>
          <w:rFonts w:cs="Arial"/>
          <w:color w:val="000000"/>
        </w:rPr>
        <w:t xml:space="preserve">příloha č. 1 </w:t>
      </w:r>
      <w:r w:rsidR="002F234D">
        <w:rPr>
          <w:rFonts w:cs="Arial"/>
          <w:color w:val="000000"/>
        </w:rPr>
        <w:t>H</w:t>
      </w:r>
      <w:r w:rsidR="00A4593C" w:rsidRPr="00602698">
        <w:rPr>
          <w:rFonts w:cs="Arial"/>
          <w:color w:val="000000"/>
        </w:rPr>
        <w:t xml:space="preserve">armonogram </w:t>
      </w:r>
      <w:r w:rsidR="00B14EA6">
        <w:rPr>
          <w:rFonts w:cs="Arial"/>
          <w:color w:val="000000"/>
        </w:rPr>
        <w:t>plnění</w:t>
      </w:r>
      <w:r w:rsidR="00164A44">
        <w:rPr>
          <w:rFonts w:cs="Arial"/>
          <w:color w:val="000000"/>
        </w:rPr>
        <w:t xml:space="preserve"> </w:t>
      </w:r>
      <w:r w:rsidR="00164A44">
        <w:t>(stane se součástí Smlouvy po odsouhlasení Objednatelem)</w:t>
      </w:r>
    </w:p>
    <w:p w:rsid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A4593C">
        <w:t>čtyřech vyhotoveních, z nichž každá ze smluvních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5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F234D" w:rsidRPr="0021315A" w:rsidRDefault="0021315A" w:rsidP="002F234D">
      <w:r>
        <w:t>člen představenstva</w:t>
      </w:r>
    </w:p>
    <w:p w:rsidR="002F234D" w:rsidRPr="0021315A" w:rsidRDefault="002F234D" w:rsidP="0021315A"/>
    <w:sectPr w:rsidR="002F234D" w:rsidRPr="0021315A" w:rsidSect="008A5C94">
      <w:headerReference w:type="default" r:id="rId16"/>
      <w:foot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D9" w:rsidRDefault="002F0CD9">
      <w:r>
        <w:separator/>
      </w:r>
    </w:p>
  </w:endnote>
  <w:endnote w:type="continuationSeparator" w:id="0">
    <w:p w:rsidR="002F0CD9" w:rsidRDefault="002F0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361FFA9" wp14:editId="6199A1B4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D34741">
      <w:rPr>
        <w:rStyle w:val="slostrnky"/>
        <w:noProof/>
      </w:rPr>
      <w:t>7</w:t>
    </w:r>
    <w:r w:rsidR="008A5C94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D34741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D9" w:rsidRDefault="002F0CD9">
      <w:r>
        <w:separator/>
      </w:r>
    </w:p>
  </w:footnote>
  <w:footnote w:type="continuationSeparator" w:id="0">
    <w:p w:rsidR="002F0CD9" w:rsidRDefault="002F0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643" w:rsidRDefault="00154643">
    <w:pPr>
      <w:pStyle w:val="Zhlav"/>
    </w:pPr>
    <w:r>
      <w:t>Číslo smlouvy:</w:t>
    </w:r>
  </w:p>
  <w:p w:rsidR="00BA59A8" w:rsidRDefault="00154643">
    <w:pPr>
      <w:pStyle w:val="Zhlav"/>
    </w:pPr>
    <w:r>
      <w:t>VŘ č. 325/15/OCN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9B4C88"/>
    <w:multiLevelType w:val="hybridMultilevel"/>
    <w:tmpl w:val="9C363EE4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>
    <w:nsid w:val="4B4E3B12"/>
    <w:multiLevelType w:val="hybridMultilevel"/>
    <w:tmpl w:val="B1267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0">
    <w:nsid w:val="6504202F"/>
    <w:multiLevelType w:val="multilevel"/>
    <w:tmpl w:val="3976D190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364"/>
        </w:tabs>
        <w:ind w:left="1134" w:hanging="850"/>
      </w:pPr>
      <w:rPr>
        <w:rFonts w:ascii="Symbol" w:hAnsi="Symbol"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7D216D7"/>
    <w:multiLevelType w:val="hybridMultilevel"/>
    <w:tmpl w:val="C2F0098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20"/>
  </w:num>
  <w:num w:numId="5">
    <w:abstractNumId w:val="20"/>
  </w:num>
  <w:num w:numId="6">
    <w:abstractNumId w:val="20"/>
  </w:num>
  <w:num w:numId="7">
    <w:abstractNumId w:val="11"/>
  </w:num>
  <w:num w:numId="8">
    <w:abstractNumId w:val="24"/>
  </w:num>
  <w:num w:numId="9">
    <w:abstractNumId w:val="20"/>
  </w:num>
  <w:num w:numId="10">
    <w:abstractNumId w:val="20"/>
  </w:num>
  <w:num w:numId="11">
    <w:abstractNumId w:val="20"/>
  </w:num>
  <w:num w:numId="12">
    <w:abstractNumId w:val="11"/>
  </w:num>
  <w:num w:numId="13">
    <w:abstractNumId w:val="20"/>
  </w:num>
  <w:num w:numId="14">
    <w:abstractNumId w:val="17"/>
  </w:num>
  <w:num w:numId="15">
    <w:abstractNumId w:val="17"/>
  </w:num>
  <w:num w:numId="16">
    <w:abstractNumId w:val="20"/>
  </w:num>
  <w:num w:numId="17">
    <w:abstractNumId w:val="20"/>
  </w:num>
  <w:num w:numId="18">
    <w:abstractNumId w:val="20"/>
  </w:num>
  <w:num w:numId="19">
    <w:abstractNumId w:val="11"/>
  </w:num>
  <w:num w:numId="20">
    <w:abstractNumId w:val="20"/>
  </w:num>
  <w:num w:numId="21">
    <w:abstractNumId w:val="25"/>
  </w:num>
  <w:num w:numId="22">
    <w:abstractNumId w:val="3"/>
  </w:num>
  <w:num w:numId="23">
    <w:abstractNumId w:val="5"/>
  </w:num>
  <w:num w:numId="24">
    <w:abstractNumId w:val="20"/>
  </w:num>
  <w:num w:numId="25">
    <w:abstractNumId w:val="6"/>
  </w:num>
  <w:num w:numId="26">
    <w:abstractNumId w:val="14"/>
  </w:num>
  <w:num w:numId="27">
    <w:abstractNumId w:val="1"/>
  </w:num>
  <w:num w:numId="28">
    <w:abstractNumId w:val="22"/>
  </w:num>
  <w:num w:numId="29">
    <w:abstractNumId w:val="18"/>
  </w:num>
  <w:num w:numId="30">
    <w:abstractNumId w:val="10"/>
  </w:num>
  <w:num w:numId="31">
    <w:abstractNumId w:val="26"/>
  </w:num>
  <w:num w:numId="32">
    <w:abstractNumId w:val="2"/>
  </w:num>
  <w:num w:numId="33">
    <w:abstractNumId w:val="16"/>
  </w:num>
  <w:num w:numId="34">
    <w:abstractNumId w:val="21"/>
  </w:num>
  <w:num w:numId="35">
    <w:abstractNumId w:val="27"/>
  </w:num>
  <w:num w:numId="36">
    <w:abstractNumId w:val="7"/>
  </w:num>
  <w:num w:numId="37">
    <w:abstractNumId w:val="9"/>
  </w:num>
  <w:num w:numId="38">
    <w:abstractNumId w:val="0"/>
  </w:num>
  <w:num w:numId="39">
    <w:abstractNumId w:val="4"/>
  </w:num>
  <w:num w:numId="40">
    <w:abstractNumId w:val="15"/>
  </w:num>
  <w:num w:numId="41">
    <w:abstractNumId w:val="12"/>
  </w:num>
  <w:num w:numId="42">
    <w:abstractNumId w:val="13"/>
  </w:num>
  <w:num w:numId="43">
    <w:abstractNumId w:val="8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768B"/>
    <w:rsid w:val="00025EB3"/>
    <w:rsid w:val="0002738B"/>
    <w:rsid w:val="0006386B"/>
    <w:rsid w:val="0007144A"/>
    <w:rsid w:val="000921FE"/>
    <w:rsid w:val="00093115"/>
    <w:rsid w:val="000A7BF7"/>
    <w:rsid w:val="000C04EF"/>
    <w:rsid w:val="000D19D8"/>
    <w:rsid w:val="000E4CC3"/>
    <w:rsid w:val="001265C5"/>
    <w:rsid w:val="00133A5F"/>
    <w:rsid w:val="00154643"/>
    <w:rsid w:val="00164A44"/>
    <w:rsid w:val="00176920"/>
    <w:rsid w:val="0019246D"/>
    <w:rsid w:val="001C6D3A"/>
    <w:rsid w:val="001D433C"/>
    <w:rsid w:val="001E406E"/>
    <w:rsid w:val="001E4E01"/>
    <w:rsid w:val="00204984"/>
    <w:rsid w:val="0021315A"/>
    <w:rsid w:val="00216448"/>
    <w:rsid w:val="00225234"/>
    <w:rsid w:val="0022702B"/>
    <w:rsid w:val="00235299"/>
    <w:rsid w:val="00245CA9"/>
    <w:rsid w:val="002525FB"/>
    <w:rsid w:val="00275FBF"/>
    <w:rsid w:val="00280022"/>
    <w:rsid w:val="002847DE"/>
    <w:rsid w:val="00287585"/>
    <w:rsid w:val="002A6109"/>
    <w:rsid w:val="002B5DCE"/>
    <w:rsid w:val="002D1E71"/>
    <w:rsid w:val="002E16FB"/>
    <w:rsid w:val="002F0CD9"/>
    <w:rsid w:val="002F1B3A"/>
    <w:rsid w:val="002F234D"/>
    <w:rsid w:val="002F6183"/>
    <w:rsid w:val="00316304"/>
    <w:rsid w:val="00316F94"/>
    <w:rsid w:val="0031724E"/>
    <w:rsid w:val="0035734F"/>
    <w:rsid w:val="00357B08"/>
    <w:rsid w:val="00363594"/>
    <w:rsid w:val="003A2AF3"/>
    <w:rsid w:val="003C27DC"/>
    <w:rsid w:val="003C6E40"/>
    <w:rsid w:val="003E74EF"/>
    <w:rsid w:val="003F629A"/>
    <w:rsid w:val="00435D9F"/>
    <w:rsid w:val="0048481F"/>
    <w:rsid w:val="00492F27"/>
    <w:rsid w:val="00494CA6"/>
    <w:rsid w:val="004C10ED"/>
    <w:rsid w:val="004F5000"/>
    <w:rsid w:val="005129D8"/>
    <w:rsid w:val="005134A5"/>
    <w:rsid w:val="00520E42"/>
    <w:rsid w:val="00521FE0"/>
    <w:rsid w:val="00532DFB"/>
    <w:rsid w:val="00535C80"/>
    <w:rsid w:val="005555DE"/>
    <w:rsid w:val="00573F59"/>
    <w:rsid w:val="005B0B7C"/>
    <w:rsid w:val="005C5D01"/>
    <w:rsid w:val="005D1C50"/>
    <w:rsid w:val="005D3BA1"/>
    <w:rsid w:val="00602698"/>
    <w:rsid w:val="00635D66"/>
    <w:rsid w:val="006373CC"/>
    <w:rsid w:val="00655C3C"/>
    <w:rsid w:val="006602F5"/>
    <w:rsid w:val="006630B8"/>
    <w:rsid w:val="006857A4"/>
    <w:rsid w:val="006C0D5C"/>
    <w:rsid w:val="006C45A6"/>
    <w:rsid w:val="006C6A24"/>
    <w:rsid w:val="006F2ABC"/>
    <w:rsid w:val="006F5596"/>
    <w:rsid w:val="00705239"/>
    <w:rsid w:val="00721C8A"/>
    <w:rsid w:val="0072457C"/>
    <w:rsid w:val="007318CD"/>
    <w:rsid w:val="00785865"/>
    <w:rsid w:val="00790973"/>
    <w:rsid w:val="00794D6A"/>
    <w:rsid w:val="00796B3E"/>
    <w:rsid w:val="007A4C5F"/>
    <w:rsid w:val="007B0C02"/>
    <w:rsid w:val="007B1761"/>
    <w:rsid w:val="007F3FC6"/>
    <w:rsid w:val="00847822"/>
    <w:rsid w:val="00855E85"/>
    <w:rsid w:val="008913E7"/>
    <w:rsid w:val="008939D3"/>
    <w:rsid w:val="008A280A"/>
    <w:rsid w:val="008A5C94"/>
    <w:rsid w:val="008C2EB9"/>
    <w:rsid w:val="008D4F39"/>
    <w:rsid w:val="008F48B5"/>
    <w:rsid w:val="009107D1"/>
    <w:rsid w:val="0091683D"/>
    <w:rsid w:val="00923699"/>
    <w:rsid w:val="00964CE6"/>
    <w:rsid w:val="009657BE"/>
    <w:rsid w:val="00975D0C"/>
    <w:rsid w:val="00986F82"/>
    <w:rsid w:val="009A0F9B"/>
    <w:rsid w:val="009C6A0D"/>
    <w:rsid w:val="009F4037"/>
    <w:rsid w:val="00A00481"/>
    <w:rsid w:val="00A4593C"/>
    <w:rsid w:val="00A72924"/>
    <w:rsid w:val="00AA6101"/>
    <w:rsid w:val="00AB1790"/>
    <w:rsid w:val="00AB7A80"/>
    <w:rsid w:val="00AE3CC7"/>
    <w:rsid w:val="00AF68B0"/>
    <w:rsid w:val="00B14EA6"/>
    <w:rsid w:val="00B20BE0"/>
    <w:rsid w:val="00B35620"/>
    <w:rsid w:val="00B96459"/>
    <w:rsid w:val="00BA556D"/>
    <w:rsid w:val="00BA59A8"/>
    <w:rsid w:val="00BB4838"/>
    <w:rsid w:val="00BE1574"/>
    <w:rsid w:val="00BE18A9"/>
    <w:rsid w:val="00BE2E82"/>
    <w:rsid w:val="00C00CD8"/>
    <w:rsid w:val="00C30D59"/>
    <w:rsid w:val="00C327F8"/>
    <w:rsid w:val="00C42ABF"/>
    <w:rsid w:val="00C43689"/>
    <w:rsid w:val="00C57973"/>
    <w:rsid w:val="00C65D24"/>
    <w:rsid w:val="00C7269C"/>
    <w:rsid w:val="00C962BE"/>
    <w:rsid w:val="00C97775"/>
    <w:rsid w:val="00CA0AF9"/>
    <w:rsid w:val="00CC761B"/>
    <w:rsid w:val="00CD1BFE"/>
    <w:rsid w:val="00D00DB2"/>
    <w:rsid w:val="00D12CE8"/>
    <w:rsid w:val="00D16993"/>
    <w:rsid w:val="00D17CE0"/>
    <w:rsid w:val="00D25129"/>
    <w:rsid w:val="00D34741"/>
    <w:rsid w:val="00D433B9"/>
    <w:rsid w:val="00D600AD"/>
    <w:rsid w:val="00D7135A"/>
    <w:rsid w:val="00D85715"/>
    <w:rsid w:val="00DA61D8"/>
    <w:rsid w:val="00DD57F1"/>
    <w:rsid w:val="00DD6392"/>
    <w:rsid w:val="00DE358B"/>
    <w:rsid w:val="00E00091"/>
    <w:rsid w:val="00E07166"/>
    <w:rsid w:val="00E26075"/>
    <w:rsid w:val="00E322F9"/>
    <w:rsid w:val="00E40DB4"/>
    <w:rsid w:val="00E41632"/>
    <w:rsid w:val="00E53DA6"/>
    <w:rsid w:val="00E66C0B"/>
    <w:rsid w:val="00E852B7"/>
    <w:rsid w:val="00EA0733"/>
    <w:rsid w:val="00EC1FBD"/>
    <w:rsid w:val="00ED2EA9"/>
    <w:rsid w:val="00F26B90"/>
    <w:rsid w:val="00F27CC1"/>
    <w:rsid w:val="00F7212E"/>
    <w:rsid w:val="00FC188C"/>
    <w:rsid w:val="00FD6193"/>
    <w:rsid w:val="00FD62B9"/>
    <w:rsid w:val="00FE4B96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o&#353;.mestak@ceproas.cz" TargetMode="External"/><Relationship Id="rId13" Type="http://schemas.openxmlformats.org/officeDocument/2006/relationships/hyperlink" Target="https://www.ceproas.cz/eticky-kode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vo.novak@ceproas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avel.spinar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hyperlink" Target="mailto:pavel.spinar@ceproa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etr.cekal@ceproas.cz" TargetMode="External"/><Relationship Id="rId14" Type="http://schemas.openxmlformats.org/officeDocument/2006/relationships/hyperlink" Target="https://www.ceproas.cz/vyberova-rizen&#23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7</Pages>
  <Words>2832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2</cp:revision>
  <cp:lastPrinted>2015-11-03T07:01:00Z</cp:lastPrinted>
  <dcterms:created xsi:type="dcterms:W3CDTF">2015-11-04T07:31:00Z</dcterms:created>
  <dcterms:modified xsi:type="dcterms:W3CDTF">2015-11-04T07:31:00Z</dcterms:modified>
</cp:coreProperties>
</file>